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232EF6" w:rsidRDefault="00816952" w:rsidP="00925DA5">
      <w:pPr>
        <w:spacing w:line="240" w:lineRule="auto"/>
        <w:rPr>
          <w:sz w:val="24"/>
          <w:szCs w:val="24"/>
        </w:rPr>
      </w:pPr>
    </w:p>
    <w:p w14:paraId="1806CD36" w14:textId="581B0888" w:rsidR="00ED61F0" w:rsidRDefault="00D54149" w:rsidP="00925DA5">
      <w:pPr>
        <w:spacing w:line="240" w:lineRule="auto"/>
        <w:rPr>
          <w:sz w:val="24"/>
          <w:szCs w:val="24"/>
        </w:rPr>
      </w:pPr>
      <w:r w:rsidRPr="00232EF6">
        <w:rPr>
          <w:sz w:val="24"/>
          <w:szCs w:val="24"/>
        </w:rPr>
        <w:t>FOR IMMEDIATE RELEASE</w:t>
      </w:r>
    </w:p>
    <w:p w14:paraId="18B02978" w14:textId="77777777" w:rsidR="007C05D3" w:rsidRDefault="007C05D3" w:rsidP="00925DA5">
      <w:pPr>
        <w:spacing w:line="240" w:lineRule="auto"/>
        <w:rPr>
          <w:sz w:val="24"/>
          <w:szCs w:val="24"/>
        </w:rPr>
      </w:pPr>
    </w:p>
    <w:p w14:paraId="3A4AC1CE" w14:textId="77777777" w:rsidR="003533DA" w:rsidRPr="00232EF6" w:rsidRDefault="003533DA" w:rsidP="00925DA5">
      <w:pPr>
        <w:spacing w:line="240" w:lineRule="auto"/>
        <w:rPr>
          <w:sz w:val="24"/>
          <w:szCs w:val="24"/>
        </w:rPr>
      </w:pPr>
    </w:p>
    <w:p w14:paraId="52571AFF" w14:textId="4C3663AE" w:rsidR="0039724F" w:rsidRPr="00232EF6" w:rsidRDefault="007C05D3" w:rsidP="0039724F">
      <w:pPr>
        <w:jc w:val="center"/>
        <w:rPr>
          <w:b/>
          <w:bCs/>
          <w:sz w:val="28"/>
          <w:szCs w:val="28"/>
        </w:rPr>
      </w:pPr>
      <w:r>
        <w:rPr>
          <w:rStyle w:val="Strong"/>
          <w:sz w:val="28"/>
          <w:szCs w:val="28"/>
        </w:rPr>
        <w:t>Sponsored Shooter Todd</w:t>
      </w:r>
      <w:r w:rsidR="00213F33">
        <w:rPr>
          <w:rStyle w:val="Strong"/>
          <w:sz w:val="28"/>
          <w:szCs w:val="28"/>
        </w:rPr>
        <w:t xml:space="preserve"> Hitch</w:t>
      </w:r>
      <w:r>
        <w:rPr>
          <w:rStyle w:val="Strong"/>
          <w:sz w:val="28"/>
          <w:szCs w:val="28"/>
        </w:rPr>
        <w:t xml:space="preserve"> Lead Team Remington </w:t>
      </w:r>
      <w:r w:rsidR="00213F33">
        <w:rPr>
          <w:rStyle w:val="Strong"/>
          <w:sz w:val="28"/>
          <w:szCs w:val="28"/>
        </w:rPr>
        <w:t>at Jack Link’s Cup</w:t>
      </w:r>
    </w:p>
    <w:p w14:paraId="67791ED1" w14:textId="40611707" w:rsidR="003533DA" w:rsidRDefault="00ED61F0" w:rsidP="00204C87">
      <w:pPr>
        <w:rPr>
          <w:sz w:val="24"/>
          <w:szCs w:val="24"/>
        </w:rPr>
      </w:pPr>
      <w:r w:rsidRPr="00232EF6">
        <w:rPr>
          <w:sz w:val="24"/>
          <w:szCs w:val="24"/>
        </w:rPr>
        <w:br/>
      </w:r>
      <w:r w:rsidRPr="00232EF6">
        <w:rPr>
          <w:rStyle w:val="Strong"/>
          <w:sz w:val="24"/>
          <w:szCs w:val="24"/>
        </w:rPr>
        <w:t xml:space="preserve">LONOKE, Ark. – </w:t>
      </w:r>
      <w:r w:rsidR="00603520">
        <w:rPr>
          <w:rStyle w:val="Strong"/>
          <w:sz w:val="24"/>
          <w:szCs w:val="24"/>
        </w:rPr>
        <w:t>February</w:t>
      </w:r>
      <w:r w:rsidR="00603520" w:rsidRPr="00232EF6">
        <w:rPr>
          <w:rStyle w:val="Strong"/>
          <w:sz w:val="24"/>
          <w:szCs w:val="24"/>
        </w:rPr>
        <w:t xml:space="preserve"> </w:t>
      </w:r>
      <w:r w:rsidR="007C05D3">
        <w:rPr>
          <w:rStyle w:val="Strong"/>
          <w:sz w:val="24"/>
          <w:szCs w:val="24"/>
        </w:rPr>
        <w:t>17</w:t>
      </w:r>
      <w:r w:rsidRPr="00232EF6">
        <w:rPr>
          <w:rStyle w:val="Strong"/>
          <w:sz w:val="24"/>
          <w:szCs w:val="24"/>
        </w:rPr>
        <w:t>, 202</w:t>
      </w:r>
      <w:r w:rsidR="0039724F" w:rsidRPr="00232EF6">
        <w:rPr>
          <w:rStyle w:val="Strong"/>
          <w:sz w:val="24"/>
          <w:szCs w:val="24"/>
        </w:rPr>
        <w:t>6</w:t>
      </w:r>
      <w:r w:rsidRPr="00232EF6">
        <w:rPr>
          <w:sz w:val="24"/>
          <w:szCs w:val="24"/>
        </w:rPr>
        <w:t xml:space="preserve"> </w:t>
      </w:r>
      <w:r w:rsidR="00DE2DC8" w:rsidRPr="00232EF6">
        <w:rPr>
          <w:sz w:val="24"/>
          <w:szCs w:val="24"/>
        </w:rPr>
        <w:t>–</w:t>
      </w:r>
      <w:r w:rsidR="00DE2DC8">
        <w:rPr>
          <w:sz w:val="24"/>
          <w:szCs w:val="24"/>
        </w:rPr>
        <w:t xml:space="preserve"> Team</w:t>
      </w:r>
      <w:r w:rsidR="002B3937">
        <w:rPr>
          <w:sz w:val="24"/>
          <w:szCs w:val="24"/>
        </w:rPr>
        <w:t xml:space="preserve"> Remington continues a hot start to the 2026 NSCA season with several top finishes at the prestigious Jack Link’s Cup.</w:t>
      </w:r>
      <w:r w:rsidR="00E50D78">
        <w:rPr>
          <w:sz w:val="24"/>
          <w:szCs w:val="24"/>
        </w:rPr>
        <w:t xml:space="preserve"> </w:t>
      </w:r>
      <w:r w:rsidR="002B3937">
        <w:rPr>
          <w:sz w:val="24"/>
          <w:szCs w:val="24"/>
        </w:rPr>
        <w:t>Held at the Quail Creek Sporting Ranch in Okeechobee, Florida, the event drew nearly 1,700 of the best sporting clays shooters.</w:t>
      </w:r>
      <w:r w:rsidR="00E50D78">
        <w:rPr>
          <w:sz w:val="24"/>
          <w:szCs w:val="24"/>
        </w:rPr>
        <w:t xml:space="preserve"> </w:t>
      </w:r>
      <w:r w:rsidR="002B3937">
        <w:rPr>
          <w:sz w:val="24"/>
          <w:szCs w:val="24"/>
        </w:rPr>
        <w:t xml:space="preserve">Leading Team Remington was Todd Hitch, who finished in </w:t>
      </w:r>
      <w:r w:rsidR="00361BA2">
        <w:rPr>
          <w:sz w:val="24"/>
          <w:szCs w:val="24"/>
        </w:rPr>
        <w:t>second place</w:t>
      </w:r>
      <w:r w:rsidR="002B3937">
        <w:rPr>
          <w:sz w:val="24"/>
          <w:szCs w:val="24"/>
        </w:rPr>
        <w:t xml:space="preserve"> in the Main Event Over All title with just under 1,400 competing for the </w:t>
      </w:r>
      <w:r w:rsidR="00361BA2">
        <w:rPr>
          <w:sz w:val="24"/>
          <w:szCs w:val="24"/>
        </w:rPr>
        <w:t>trophy</w:t>
      </w:r>
      <w:r w:rsidR="002B3937">
        <w:rPr>
          <w:sz w:val="24"/>
          <w:szCs w:val="24"/>
        </w:rPr>
        <w:t>.</w:t>
      </w:r>
      <w:r w:rsidR="00E50D78">
        <w:rPr>
          <w:sz w:val="24"/>
          <w:szCs w:val="24"/>
        </w:rPr>
        <w:t xml:space="preserve"> </w:t>
      </w:r>
      <w:r w:rsidR="002B3937">
        <w:rPr>
          <w:sz w:val="24"/>
          <w:szCs w:val="24"/>
        </w:rPr>
        <w:t>Teammate Brandon Powell, the 2025 Main Event Over All Champion, finished in 5</w:t>
      </w:r>
      <w:r w:rsidR="002B3937" w:rsidRPr="00DE2DC8">
        <w:rPr>
          <w:sz w:val="24"/>
          <w:szCs w:val="24"/>
          <w:vertAlign w:val="superscript"/>
        </w:rPr>
        <w:t>th</w:t>
      </w:r>
      <w:r w:rsidR="002B3937">
        <w:rPr>
          <w:sz w:val="24"/>
          <w:szCs w:val="24"/>
        </w:rPr>
        <w:t xml:space="preserve"> place this year.</w:t>
      </w:r>
      <w:r w:rsidR="00E50D78">
        <w:rPr>
          <w:sz w:val="24"/>
          <w:szCs w:val="24"/>
        </w:rPr>
        <w:t xml:space="preserve"> </w:t>
      </w:r>
      <w:r w:rsidR="00361BA2">
        <w:rPr>
          <w:sz w:val="24"/>
          <w:szCs w:val="24"/>
        </w:rPr>
        <w:t xml:space="preserve">The event </w:t>
      </w:r>
      <w:r w:rsidR="00DE2DC8">
        <w:rPr>
          <w:sz w:val="24"/>
          <w:szCs w:val="24"/>
        </w:rPr>
        <w:t>ran from</w:t>
      </w:r>
      <w:r w:rsidR="00361BA2">
        <w:rPr>
          <w:sz w:val="24"/>
          <w:szCs w:val="24"/>
        </w:rPr>
        <w:t xml:space="preserve"> Februa</w:t>
      </w:r>
      <w:r w:rsidR="00DE2DC8">
        <w:rPr>
          <w:sz w:val="24"/>
          <w:szCs w:val="24"/>
        </w:rPr>
        <w:t>ry 10-</w:t>
      </w:r>
      <w:r w:rsidR="00361BA2">
        <w:rPr>
          <w:sz w:val="24"/>
          <w:szCs w:val="24"/>
        </w:rPr>
        <w:t xml:space="preserve">15, 2026. </w:t>
      </w:r>
    </w:p>
    <w:p w14:paraId="59B091AB" w14:textId="77777777" w:rsidR="003533DA" w:rsidRDefault="003533DA" w:rsidP="00204C87">
      <w:pPr>
        <w:rPr>
          <w:sz w:val="24"/>
          <w:szCs w:val="24"/>
        </w:rPr>
      </w:pPr>
    </w:p>
    <w:p w14:paraId="55DD6902" w14:textId="4F0B4DD6" w:rsidR="003533DA" w:rsidRDefault="0003793E" w:rsidP="00204C87">
      <w:pPr>
        <w:rPr>
          <w:sz w:val="24"/>
          <w:szCs w:val="24"/>
        </w:rPr>
      </w:pPr>
      <w:r>
        <w:rPr>
          <w:sz w:val="24"/>
          <w:szCs w:val="24"/>
        </w:rPr>
        <w:t>“Team Remington continues its good shooting during the Florida swing,” sa</w:t>
      </w:r>
      <w:r w:rsidR="007C05D3">
        <w:rPr>
          <w:sz w:val="24"/>
          <w:szCs w:val="24"/>
        </w:rPr>
        <w:t>id</w:t>
      </w:r>
      <w:r>
        <w:rPr>
          <w:sz w:val="24"/>
          <w:szCs w:val="24"/>
        </w:rPr>
        <w:t xml:space="preserve"> Christian Hogg, Remington’s Marketing Director.</w:t>
      </w:r>
      <w:r w:rsidR="00E50D78">
        <w:rPr>
          <w:sz w:val="24"/>
          <w:szCs w:val="24"/>
        </w:rPr>
        <w:t xml:space="preserve"> </w:t>
      </w:r>
      <w:r>
        <w:rPr>
          <w:sz w:val="24"/>
          <w:szCs w:val="24"/>
        </w:rPr>
        <w:t>“</w:t>
      </w:r>
      <w:r w:rsidR="00DE2DC8">
        <w:rPr>
          <w:sz w:val="24"/>
          <w:szCs w:val="24"/>
        </w:rPr>
        <w:t xml:space="preserve">The fields at these events feature the world’s best shooters and to see the early success, it’s encouraging as we draw closer to the first NSCA Regional event and the World English Sporting Clays Championship being held at the National Shooting Complex in April,” continued Hogg. </w:t>
      </w:r>
    </w:p>
    <w:p w14:paraId="7566DBBD" w14:textId="77777777" w:rsidR="00361BA2" w:rsidRDefault="00361BA2" w:rsidP="00204C87">
      <w:pPr>
        <w:rPr>
          <w:sz w:val="24"/>
          <w:szCs w:val="24"/>
        </w:rPr>
      </w:pPr>
    </w:p>
    <w:p w14:paraId="15836A44" w14:textId="6041D574" w:rsidR="00361BA2" w:rsidRDefault="00361BA2" w:rsidP="00204C87">
      <w:pPr>
        <w:rPr>
          <w:sz w:val="24"/>
          <w:szCs w:val="24"/>
        </w:rPr>
      </w:pPr>
      <w:r>
        <w:rPr>
          <w:sz w:val="24"/>
          <w:szCs w:val="24"/>
        </w:rPr>
        <w:t xml:space="preserve">In addition to the Main Event results, Team Remington shooters also claimed </w:t>
      </w:r>
      <w:r w:rsidR="0003793E">
        <w:rPr>
          <w:sz w:val="24"/>
          <w:szCs w:val="24"/>
        </w:rPr>
        <w:t xml:space="preserve">several </w:t>
      </w:r>
      <w:r w:rsidR="00DE2DC8">
        <w:rPr>
          <w:sz w:val="24"/>
          <w:szCs w:val="24"/>
        </w:rPr>
        <w:t xml:space="preserve">more top </w:t>
      </w:r>
      <w:r>
        <w:rPr>
          <w:sz w:val="24"/>
          <w:szCs w:val="24"/>
        </w:rPr>
        <w:t>podium spots</w:t>
      </w:r>
      <w:r w:rsidR="0003793E">
        <w:rPr>
          <w:sz w:val="24"/>
          <w:szCs w:val="24"/>
        </w:rPr>
        <w:t xml:space="preserve"> in </w:t>
      </w:r>
      <w:r>
        <w:rPr>
          <w:sz w:val="24"/>
          <w:szCs w:val="24"/>
        </w:rPr>
        <w:t>the event competitions.</w:t>
      </w:r>
      <w:r w:rsidR="00E50D78">
        <w:rPr>
          <w:sz w:val="24"/>
          <w:szCs w:val="24"/>
        </w:rPr>
        <w:t xml:space="preserve"> </w:t>
      </w:r>
      <w:r>
        <w:rPr>
          <w:sz w:val="24"/>
          <w:szCs w:val="24"/>
        </w:rPr>
        <w:t>Michael Luongo won the High Over All by beating 483 shooters in the 12 Gauge event with a perfect score</w:t>
      </w:r>
      <w:r w:rsidR="0003793E">
        <w:rPr>
          <w:sz w:val="24"/>
          <w:szCs w:val="24"/>
        </w:rPr>
        <w:t xml:space="preserve"> and teammate</w:t>
      </w:r>
      <w:r>
        <w:rPr>
          <w:sz w:val="24"/>
          <w:szCs w:val="24"/>
        </w:rPr>
        <w:t xml:space="preserve"> Todd Hitch finished third.</w:t>
      </w:r>
      <w:r w:rsidR="00E50D78">
        <w:rPr>
          <w:sz w:val="24"/>
          <w:szCs w:val="24"/>
        </w:rPr>
        <w:t xml:space="preserve"> </w:t>
      </w:r>
      <w:r>
        <w:rPr>
          <w:sz w:val="24"/>
          <w:szCs w:val="24"/>
        </w:rPr>
        <w:t xml:space="preserve">Luongo, the South Carolina resident, also had a </w:t>
      </w:r>
      <w:r w:rsidR="0003793E">
        <w:rPr>
          <w:sz w:val="24"/>
          <w:szCs w:val="24"/>
        </w:rPr>
        <w:t>third-place</w:t>
      </w:r>
      <w:r>
        <w:rPr>
          <w:sz w:val="24"/>
          <w:szCs w:val="24"/>
        </w:rPr>
        <w:t xml:space="preserve"> finish in the 20 Gauge event.</w:t>
      </w:r>
      <w:r w:rsidR="00E50D78">
        <w:rPr>
          <w:sz w:val="24"/>
          <w:szCs w:val="24"/>
        </w:rPr>
        <w:t xml:space="preserve"> </w:t>
      </w:r>
      <w:r w:rsidR="0003793E">
        <w:rPr>
          <w:sz w:val="24"/>
          <w:szCs w:val="24"/>
        </w:rPr>
        <w:t>Brandon Powell finished third place in the Super Sporting event which drew a field of 1,200 shooters.</w:t>
      </w:r>
      <w:r w:rsidR="00E50D78">
        <w:rPr>
          <w:sz w:val="24"/>
          <w:szCs w:val="24"/>
        </w:rPr>
        <w:t xml:space="preserve"> </w:t>
      </w:r>
      <w:r w:rsidR="0003793E">
        <w:rPr>
          <w:sz w:val="24"/>
          <w:szCs w:val="24"/>
        </w:rPr>
        <w:t xml:space="preserve">Powell also had a </w:t>
      </w:r>
      <w:r w:rsidR="007C05D3">
        <w:rPr>
          <w:sz w:val="24"/>
          <w:szCs w:val="24"/>
        </w:rPr>
        <w:t>strong showing in the 5-Stand competition, finishing runner-up among</w:t>
      </w:r>
      <w:r w:rsidR="0003793E">
        <w:rPr>
          <w:sz w:val="24"/>
          <w:szCs w:val="24"/>
        </w:rPr>
        <w:t xml:space="preserve"> 652 shooters vying for the top spot.</w:t>
      </w:r>
      <w:r w:rsidR="00E50D78">
        <w:rPr>
          <w:sz w:val="24"/>
          <w:szCs w:val="24"/>
        </w:rPr>
        <w:t xml:space="preserve"> </w:t>
      </w:r>
      <w:r w:rsidR="0003793E">
        <w:rPr>
          <w:sz w:val="24"/>
          <w:szCs w:val="24"/>
        </w:rPr>
        <w:t>Powell was the winner of the Make-A-Break event sponsored by Remington Ammunition.</w:t>
      </w:r>
      <w:r w:rsidR="00E50D78">
        <w:rPr>
          <w:sz w:val="24"/>
          <w:szCs w:val="24"/>
        </w:rPr>
        <w:t xml:space="preserve"> </w:t>
      </w:r>
    </w:p>
    <w:p w14:paraId="08BBD215" w14:textId="77777777" w:rsidR="00232EF6" w:rsidRDefault="00232EF6" w:rsidP="003972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4"/>
          <w:szCs w:val="24"/>
        </w:rPr>
      </w:pPr>
    </w:p>
    <w:p w14:paraId="00A1BDD9" w14:textId="77777777" w:rsidR="005576F9" w:rsidRDefault="005576F9" w:rsidP="005576F9">
      <w:pPr>
        <w:rPr>
          <w:sz w:val="24"/>
          <w:szCs w:val="24"/>
        </w:rPr>
      </w:pPr>
      <w:r w:rsidRPr="1677C43C">
        <w:rPr>
          <w:sz w:val="24"/>
          <w:szCs w:val="24"/>
        </w:rPr>
        <w:t>Team Remington competes and wins with Remington Premier shotshells. Top quality, consistency</w:t>
      </w:r>
      <w:r>
        <w:rPr>
          <w:sz w:val="24"/>
          <w:szCs w:val="24"/>
        </w:rPr>
        <w:t>, and accuracy come standard when trap, skeet,</w:t>
      </w:r>
      <w:r w:rsidRPr="1677C43C">
        <w:rPr>
          <w:sz w:val="24"/>
          <w:szCs w:val="24"/>
        </w:rPr>
        <w:t xml:space="preserve"> or sporting competitors shoot the iconic Premier STS and Premier Nitro families of ammunition.</w:t>
      </w:r>
    </w:p>
    <w:p w14:paraId="57FCE0EF" w14:textId="77777777" w:rsidR="005576F9" w:rsidRDefault="005576F9" w:rsidP="005576F9">
      <w:pPr>
        <w:rPr>
          <w:sz w:val="24"/>
          <w:szCs w:val="24"/>
        </w:rPr>
      </w:pPr>
    </w:p>
    <w:p w14:paraId="6F1E32B3" w14:textId="0133241E" w:rsidR="00925DA5" w:rsidRPr="00232EF6" w:rsidRDefault="005576F9" w:rsidP="00603520">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43A1EC59" w14:textId="77777777" w:rsidR="00925DA5" w:rsidRPr="00232EF6" w:rsidRDefault="00925DA5" w:rsidP="00925DA5">
      <w:pPr>
        <w:pStyle w:val="NormalWeb"/>
        <w:spacing w:before="0" w:beforeAutospacing="0" w:after="0" w:afterAutospacing="0"/>
        <w:rPr>
          <w:rFonts w:ascii="Arial" w:hAnsi="Arial" w:cs="Arial"/>
          <w:b/>
          <w:bCs/>
        </w:rPr>
      </w:pPr>
    </w:p>
    <w:p w14:paraId="21B12FA0" w14:textId="30B499C1" w:rsidR="007C05D3" w:rsidRPr="007C05D3" w:rsidRDefault="007C05D3" w:rsidP="007C05D3">
      <w:pPr>
        <w:pStyle w:val="NormalWeb"/>
        <w:rPr>
          <w:i/>
          <w:iCs/>
        </w:rPr>
      </w:pPr>
      <w:r w:rsidRPr="007C05D3">
        <w:rPr>
          <w:i/>
          <w:iCs/>
        </w:rPr>
        <w:lastRenderedPageBreak/>
        <w:t xml:space="preserve">Photo Courtesy </w:t>
      </w:r>
      <w:r w:rsidRPr="007C05D3">
        <w:rPr>
          <w:i/>
          <w:iCs/>
        </w:rPr>
        <w:t xml:space="preserve">of </w:t>
      </w:r>
      <w:r w:rsidRPr="007C05D3">
        <w:rPr>
          <w:i/>
          <w:iCs/>
        </w:rPr>
        <w:t>Double Barrel Picture Company</w:t>
      </w:r>
      <w:r w:rsidRPr="007C05D3">
        <w:rPr>
          <w:i/>
          <w:iCs/>
        </w:rPr>
        <w:t>.</w:t>
      </w:r>
    </w:p>
    <w:p w14:paraId="1820F846" w14:textId="77777777" w:rsidR="007C05D3" w:rsidRDefault="007C05D3" w:rsidP="00925DA5">
      <w:pPr>
        <w:pStyle w:val="NormalWeb"/>
        <w:spacing w:before="0" w:beforeAutospacing="0" w:after="0" w:afterAutospacing="0"/>
        <w:rPr>
          <w:rStyle w:val="Strong"/>
          <w:rFonts w:ascii="Arial" w:hAnsi="Arial" w:cs="Arial"/>
        </w:rPr>
      </w:pPr>
    </w:p>
    <w:p w14:paraId="1009A62D" w14:textId="487DAB49" w:rsidR="00925DA5" w:rsidRPr="00232EF6" w:rsidRDefault="00ED61F0" w:rsidP="00925DA5">
      <w:pPr>
        <w:pStyle w:val="NormalWeb"/>
        <w:spacing w:before="0" w:beforeAutospacing="0" w:after="0" w:afterAutospacing="0"/>
        <w:rPr>
          <w:rFonts w:ascii="Arial" w:hAnsi="Arial" w:cs="Arial"/>
        </w:rPr>
      </w:pPr>
      <w:r w:rsidRPr="00232EF6">
        <w:rPr>
          <w:rStyle w:val="Strong"/>
          <w:rFonts w:ascii="Arial" w:hAnsi="Arial" w:cs="Arial"/>
        </w:rPr>
        <w:t>Press Release Contact:</w:t>
      </w:r>
      <w:r w:rsidR="00925DA5" w:rsidRPr="00232EF6">
        <w:rPr>
          <w:rFonts w:ascii="Arial" w:hAnsi="Arial" w:cs="Arial"/>
        </w:rPr>
        <w:t xml:space="preserve"> </w:t>
      </w:r>
      <w:r w:rsidRPr="00232EF6">
        <w:rPr>
          <w:rFonts w:ascii="Arial" w:hAnsi="Arial" w:cs="Arial"/>
        </w:rPr>
        <w:t>JJ Reich</w:t>
      </w:r>
      <w:r w:rsidRPr="00232EF6">
        <w:rPr>
          <w:rFonts w:ascii="Arial" w:hAnsi="Arial" w:cs="Arial"/>
        </w:rPr>
        <w:br/>
        <w:t>Senior Manager – Press Relations</w:t>
      </w:r>
      <w:r w:rsidRPr="00232EF6">
        <w:rPr>
          <w:rFonts w:ascii="Arial" w:hAnsi="Arial" w:cs="Arial"/>
        </w:rPr>
        <w:br/>
        <w:t xml:space="preserve">E-mail: </w:t>
      </w:r>
      <w:hyperlink r:id="rId7" w:history="1">
        <w:r w:rsidRPr="00232EF6">
          <w:rPr>
            <w:rStyle w:val="Hyperlink"/>
            <w:rFonts w:ascii="Arial" w:hAnsi="Arial" w:cs="Arial"/>
          </w:rPr>
          <w:t>media@tkghunt.com</w:t>
        </w:r>
      </w:hyperlink>
    </w:p>
    <w:p w14:paraId="3455025A" w14:textId="77777777" w:rsidR="007C05D3" w:rsidRDefault="00ED61F0" w:rsidP="00925DA5">
      <w:pPr>
        <w:pStyle w:val="NormalWeb"/>
        <w:spacing w:before="0" w:beforeAutospacing="0" w:after="0" w:afterAutospacing="0"/>
        <w:rPr>
          <w:rStyle w:val="Strong"/>
          <w:rFonts w:ascii="Arial" w:hAnsi="Arial" w:cs="Arial"/>
        </w:rPr>
      </w:pPr>
      <w:r w:rsidRPr="00232EF6">
        <w:rPr>
          <w:rFonts w:ascii="Arial" w:hAnsi="Arial" w:cs="Arial"/>
        </w:rPr>
        <w:br/>
      </w:r>
    </w:p>
    <w:p w14:paraId="115F6F87" w14:textId="43E1465C" w:rsidR="00925DA5" w:rsidRPr="00232EF6" w:rsidRDefault="00925DA5" w:rsidP="00925DA5">
      <w:pPr>
        <w:pStyle w:val="NormalWeb"/>
        <w:spacing w:before="0" w:beforeAutospacing="0" w:after="0" w:afterAutospacing="0"/>
        <w:rPr>
          <w:rFonts w:ascii="Arial" w:hAnsi="Arial" w:cs="Arial"/>
        </w:rPr>
      </w:pPr>
      <w:r w:rsidRPr="00232EF6">
        <w:rPr>
          <w:rStyle w:val="Strong"/>
          <w:rFonts w:ascii="Arial" w:hAnsi="Arial" w:cs="Arial"/>
        </w:rPr>
        <w:t>About Remington</w:t>
      </w:r>
      <w:r w:rsidRPr="00232EF6">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232EF6" w:rsidRDefault="00816952" w:rsidP="00925DA5">
      <w:pPr>
        <w:pStyle w:val="NormalWeb"/>
        <w:spacing w:before="0" w:beforeAutospacing="0" w:after="0" w:afterAutospacing="0"/>
        <w:rPr>
          <w:rFonts w:ascii="Arial" w:hAnsi="Arial" w:cs="Arial"/>
        </w:rPr>
      </w:pPr>
    </w:p>
    <w:sectPr w:rsidR="00816952" w:rsidRPr="00232EF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4E23" w14:textId="77777777" w:rsidR="005C7E62" w:rsidRDefault="005C7E62">
      <w:pPr>
        <w:spacing w:line="240" w:lineRule="auto"/>
      </w:pPr>
      <w:r>
        <w:separator/>
      </w:r>
    </w:p>
  </w:endnote>
  <w:endnote w:type="continuationSeparator" w:id="0">
    <w:p w14:paraId="77049E50" w14:textId="77777777" w:rsidR="005C7E62" w:rsidRDefault="005C7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24BD" w14:textId="77777777" w:rsidR="005C7E62" w:rsidRDefault="005C7E62">
      <w:pPr>
        <w:spacing w:line="240" w:lineRule="auto"/>
      </w:pPr>
      <w:r>
        <w:separator/>
      </w:r>
    </w:p>
  </w:footnote>
  <w:footnote w:type="continuationSeparator" w:id="0">
    <w:p w14:paraId="79E835D3" w14:textId="77777777" w:rsidR="005C7E62" w:rsidRDefault="005C7E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3793E"/>
    <w:rsid w:val="00094F58"/>
    <w:rsid w:val="000B6532"/>
    <w:rsid w:val="000C74CA"/>
    <w:rsid w:val="000D6293"/>
    <w:rsid w:val="00140FC9"/>
    <w:rsid w:val="00183820"/>
    <w:rsid w:val="001B7C6F"/>
    <w:rsid w:val="0020349C"/>
    <w:rsid w:val="00204C87"/>
    <w:rsid w:val="00213F33"/>
    <w:rsid w:val="00232CE3"/>
    <w:rsid w:val="00232EF6"/>
    <w:rsid w:val="00235D60"/>
    <w:rsid w:val="002404BB"/>
    <w:rsid w:val="002453E9"/>
    <w:rsid w:val="00250458"/>
    <w:rsid w:val="00274712"/>
    <w:rsid w:val="00280780"/>
    <w:rsid w:val="002A6B66"/>
    <w:rsid w:val="002B0544"/>
    <w:rsid w:val="002B3937"/>
    <w:rsid w:val="002B584D"/>
    <w:rsid w:val="003533DA"/>
    <w:rsid w:val="00357B60"/>
    <w:rsid w:val="00361BA2"/>
    <w:rsid w:val="0039724F"/>
    <w:rsid w:val="003C0C9A"/>
    <w:rsid w:val="003C5E6B"/>
    <w:rsid w:val="00477446"/>
    <w:rsid w:val="004B31E6"/>
    <w:rsid w:val="005576F9"/>
    <w:rsid w:val="00574CAA"/>
    <w:rsid w:val="005C7E62"/>
    <w:rsid w:val="005D734D"/>
    <w:rsid w:val="005E560E"/>
    <w:rsid w:val="005F3AF3"/>
    <w:rsid w:val="005F5CF2"/>
    <w:rsid w:val="00600DB7"/>
    <w:rsid w:val="00603520"/>
    <w:rsid w:val="00614FE9"/>
    <w:rsid w:val="00700384"/>
    <w:rsid w:val="00763F05"/>
    <w:rsid w:val="007A59F0"/>
    <w:rsid w:val="007A763B"/>
    <w:rsid w:val="007B7825"/>
    <w:rsid w:val="007C05D3"/>
    <w:rsid w:val="007D1A12"/>
    <w:rsid w:val="007F7E2F"/>
    <w:rsid w:val="00801012"/>
    <w:rsid w:val="00816952"/>
    <w:rsid w:val="00850DE9"/>
    <w:rsid w:val="00882EBA"/>
    <w:rsid w:val="0088751E"/>
    <w:rsid w:val="008B6147"/>
    <w:rsid w:val="008D6723"/>
    <w:rsid w:val="008E084D"/>
    <w:rsid w:val="008F79EE"/>
    <w:rsid w:val="00925DA5"/>
    <w:rsid w:val="00956CEE"/>
    <w:rsid w:val="009C6896"/>
    <w:rsid w:val="009F0C79"/>
    <w:rsid w:val="00A07EF2"/>
    <w:rsid w:val="00A15E9D"/>
    <w:rsid w:val="00A208CC"/>
    <w:rsid w:val="00A61106"/>
    <w:rsid w:val="00A8620C"/>
    <w:rsid w:val="00A87783"/>
    <w:rsid w:val="00A961E6"/>
    <w:rsid w:val="00AB2111"/>
    <w:rsid w:val="00AF00E8"/>
    <w:rsid w:val="00B07407"/>
    <w:rsid w:val="00B55003"/>
    <w:rsid w:val="00B74397"/>
    <w:rsid w:val="00B95A41"/>
    <w:rsid w:val="00BD2A77"/>
    <w:rsid w:val="00C31F95"/>
    <w:rsid w:val="00C51A58"/>
    <w:rsid w:val="00CC1A51"/>
    <w:rsid w:val="00CC4735"/>
    <w:rsid w:val="00CD24C7"/>
    <w:rsid w:val="00CD724F"/>
    <w:rsid w:val="00D0060B"/>
    <w:rsid w:val="00D10B8C"/>
    <w:rsid w:val="00D41DFB"/>
    <w:rsid w:val="00D51379"/>
    <w:rsid w:val="00D54149"/>
    <w:rsid w:val="00DA3A8A"/>
    <w:rsid w:val="00DC2172"/>
    <w:rsid w:val="00DE2DC8"/>
    <w:rsid w:val="00E221BE"/>
    <w:rsid w:val="00E23458"/>
    <w:rsid w:val="00E25C86"/>
    <w:rsid w:val="00E43A84"/>
    <w:rsid w:val="00E50D78"/>
    <w:rsid w:val="00E57227"/>
    <w:rsid w:val="00ED3739"/>
    <w:rsid w:val="00ED61F0"/>
    <w:rsid w:val="00F02961"/>
    <w:rsid w:val="00F3051E"/>
    <w:rsid w:val="00F50057"/>
    <w:rsid w:val="00F57802"/>
    <w:rsid w:val="00F92C61"/>
    <w:rsid w:val="00FA6000"/>
    <w:rsid w:val="00FB28E3"/>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523</Words>
  <Characters>2809</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4</cp:revision>
  <dcterms:created xsi:type="dcterms:W3CDTF">2026-02-16T19:36:00Z</dcterms:created>
  <dcterms:modified xsi:type="dcterms:W3CDTF">2026-02-17T20:45:00Z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